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63" w:rsidRPr="002D2AC6" w:rsidRDefault="00BB2C94">
      <w:pPr>
        <w:rPr>
          <w:rFonts w:ascii="Verdana" w:hAnsi="Verdana" w:cstheme="minorHAnsi"/>
          <w:b/>
        </w:rPr>
      </w:pPr>
      <w:r w:rsidRPr="002D2AC6">
        <w:rPr>
          <w:rFonts w:ascii="Verdana" w:hAnsi="Verdana" w:cstheme="minorHAnsi"/>
          <w:b/>
        </w:rPr>
        <w:t>Zahlen und Statistiken Spielzeit 2020/2021</w:t>
      </w:r>
    </w:p>
    <w:p w:rsidR="00BB2C94" w:rsidRPr="002D2AC6" w:rsidRDefault="00BB2C94">
      <w:pPr>
        <w:rPr>
          <w:rFonts w:ascii="Verdana" w:hAnsi="Verdana" w:cstheme="minorHAnsi"/>
          <w:b/>
          <w:sz w:val="20"/>
          <w:szCs w:val="20"/>
        </w:rPr>
      </w:pPr>
      <w:r w:rsidRPr="002D2AC6">
        <w:rPr>
          <w:rFonts w:ascii="Verdana" w:hAnsi="Verdana" w:cstheme="minorHAnsi"/>
          <w:b/>
          <w:sz w:val="20"/>
          <w:szCs w:val="20"/>
        </w:rPr>
        <w:t>Anzahl der festangestellten Mitarbeitenden</w:t>
      </w:r>
    </w:p>
    <w:p w:rsidR="00BB2C94" w:rsidRPr="002D2AC6" w:rsidRDefault="00BB2C94">
      <w:pPr>
        <w:rPr>
          <w:rFonts w:ascii="Verdana" w:hAnsi="Verdana" w:cstheme="minorHAnsi"/>
          <w:sz w:val="20"/>
          <w:szCs w:val="20"/>
        </w:rPr>
      </w:pPr>
      <w:r w:rsidRPr="002D2AC6">
        <w:rPr>
          <w:rFonts w:ascii="Verdana" w:hAnsi="Verdana" w:cstheme="minorHAnsi"/>
          <w:sz w:val="20"/>
          <w:szCs w:val="20"/>
        </w:rPr>
        <w:t>(Oper, Schauspiel, Bühnenservice) insgesamt: 1042</w:t>
      </w:r>
    </w:p>
    <w:p w:rsidR="00BB2C94" w:rsidRPr="002D2AC6" w:rsidRDefault="00BB2C94">
      <w:pPr>
        <w:rPr>
          <w:rFonts w:ascii="Verdana" w:hAnsi="Verdana" w:cstheme="minorHAnsi"/>
          <w:b/>
          <w:sz w:val="20"/>
          <w:szCs w:val="20"/>
        </w:rPr>
      </w:pPr>
      <w:r w:rsidRPr="002D2AC6">
        <w:rPr>
          <w:rFonts w:ascii="Verdana" w:hAnsi="Verdana" w:cstheme="minorHAnsi"/>
          <w:b/>
          <w:sz w:val="20"/>
          <w:szCs w:val="20"/>
        </w:rPr>
        <w:t>Oper:</w:t>
      </w:r>
    </w:p>
    <w:p w:rsidR="00DF0AC8" w:rsidRDefault="00BB2C94" w:rsidP="00DF0AC8">
      <w:pPr>
        <w:pStyle w:val="Listenabsatz"/>
        <w:numPr>
          <w:ilvl w:val="0"/>
          <w:numId w:val="8"/>
        </w:numPr>
        <w:rPr>
          <w:rFonts w:ascii="Verdana" w:hAnsi="Verdana" w:cstheme="minorHAnsi"/>
          <w:sz w:val="20"/>
          <w:szCs w:val="20"/>
        </w:rPr>
      </w:pPr>
      <w:proofErr w:type="spellStart"/>
      <w:r w:rsidRPr="00DF0AC8">
        <w:rPr>
          <w:rFonts w:ascii="Verdana" w:hAnsi="Verdana" w:cstheme="minorHAnsi"/>
          <w:sz w:val="20"/>
          <w:szCs w:val="20"/>
        </w:rPr>
        <w:t>Sängeri:innen</w:t>
      </w:r>
      <w:proofErr w:type="spellEnd"/>
      <w:r w:rsidR="00DF0AC8">
        <w:rPr>
          <w:rFonts w:ascii="Verdana" w:hAnsi="Verdana" w:cstheme="minorHAnsi"/>
          <w:sz w:val="20"/>
          <w:szCs w:val="20"/>
        </w:rPr>
        <w:t xml:space="preserve"> (fest engagiert, inklusive Opernstudio)</w:t>
      </w:r>
      <w:r w:rsidR="002D2AC6" w:rsidRPr="00DF0AC8">
        <w:rPr>
          <w:rFonts w:ascii="Verdana" w:hAnsi="Verdana" w:cstheme="minorHAnsi"/>
          <w:sz w:val="20"/>
          <w:szCs w:val="20"/>
        </w:rPr>
        <w:t>:</w:t>
      </w:r>
      <w:r w:rsidR="00DF0AC8">
        <w:rPr>
          <w:rFonts w:ascii="Verdana" w:hAnsi="Verdana" w:cstheme="minorHAnsi"/>
          <w:sz w:val="20"/>
          <w:szCs w:val="20"/>
        </w:rPr>
        <w:t xml:space="preserve"> 51</w:t>
      </w:r>
    </w:p>
    <w:p w:rsidR="00DF0AC8" w:rsidRDefault="002D2AC6" w:rsidP="00DF0AC8">
      <w:pPr>
        <w:pStyle w:val="Listenabsatz"/>
        <w:numPr>
          <w:ilvl w:val="0"/>
          <w:numId w:val="8"/>
        </w:numPr>
        <w:rPr>
          <w:rFonts w:ascii="Verdana" w:hAnsi="Verdana" w:cstheme="minorHAnsi"/>
          <w:sz w:val="20"/>
          <w:szCs w:val="20"/>
        </w:rPr>
      </w:pPr>
      <w:r w:rsidRPr="00DF0AC8">
        <w:rPr>
          <w:rFonts w:ascii="Verdana" w:hAnsi="Verdana" w:cstheme="minorHAnsi"/>
          <w:sz w:val="20"/>
          <w:szCs w:val="20"/>
        </w:rPr>
        <w:t>Orchester</w:t>
      </w:r>
      <w:r w:rsidR="00DF0AC8" w:rsidRPr="00DF0AC8">
        <w:t xml:space="preserve"> </w:t>
      </w:r>
      <w:r w:rsidR="00DF0AC8">
        <w:rPr>
          <w:rFonts w:ascii="Verdana" w:hAnsi="Verdana" w:cstheme="minorHAnsi"/>
          <w:sz w:val="20"/>
          <w:szCs w:val="20"/>
        </w:rPr>
        <w:t>(inklusive</w:t>
      </w:r>
      <w:r w:rsidR="00DF0AC8" w:rsidRPr="00DF0AC8">
        <w:rPr>
          <w:rFonts w:ascii="Verdana" w:hAnsi="Verdana" w:cstheme="minorHAnsi"/>
          <w:sz w:val="20"/>
          <w:szCs w:val="20"/>
        </w:rPr>
        <w:t xml:space="preserve"> Generalmusikdirektor, Kapellmeister, Orchesterdirektor, Orchesterbüro , Orchesterwarte, Musiker/innen)</w:t>
      </w:r>
      <w:r w:rsidRPr="00DF0AC8">
        <w:rPr>
          <w:rFonts w:ascii="Verdana" w:hAnsi="Verdana" w:cstheme="minorHAnsi"/>
          <w:sz w:val="20"/>
          <w:szCs w:val="20"/>
        </w:rPr>
        <w:t>:</w:t>
      </w:r>
      <w:r w:rsidR="00DF0AC8">
        <w:rPr>
          <w:rFonts w:ascii="Verdana" w:hAnsi="Verdana" w:cstheme="minorHAnsi"/>
          <w:sz w:val="20"/>
          <w:szCs w:val="20"/>
        </w:rPr>
        <w:t xml:space="preserve"> 117</w:t>
      </w:r>
    </w:p>
    <w:p w:rsidR="00DF0AC8" w:rsidRDefault="002D2AC6" w:rsidP="00DF0AC8">
      <w:pPr>
        <w:pStyle w:val="Listenabsatz"/>
        <w:numPr>
          <w:ilvl w:val="0"/>
          <w:numId w:val="8"/>
        </w:numPr>
        <w:rPr>
          <w:rFonts w:ascii="Verdana" w:hAnsi="Verdana" w:cstheme="minorHAnsi"/>
          <w:sz w:val="20"/>
          <w:szCs w:val="20"/>
        </w:rPr>
      </w:pPr>
      <w:r w:rsidRPr="00DF0AC8">
        <w:rPr>
          <w:rFonts w:ascii="Verdana" w:hAnsi="Verdana" w:cstheme="minorHAnsi"/>
          <w:sz w:val="20"/>
          <w:szCs w:val="20"/>
        </w:rPr>
        <w:t>Chor</w:t>
      </w:r>
      <w:r w:rsidR="00DF0AC8" w:rsidRPr="00DF0AC8">
        <w:t xml:space="preserve"> </w:t>
      </w:r>
      <w:r w:rsidR="00DF0AC8" w:rsidRPr="00DF0AC8">
        <w:rPr>
          <w:rFonts w:ascii="Verdana" w:hAnsi="Verdana" w:cstheme="minorHAnsi"/>
          <w:sz w:val="20"/>
          <w:szCs w:val="20"/>
        </w:rPr>
        <w:t xml:space="preserve">(incl. Chordirektor, Stellvertreter, </w:t>
      </w:r>
      <w:proofErr w:type="spellStart"/>
      <w:r w:rsidR="00DF0AC8" w:rsidRPr="00DF0AC8">
        <w:rPr>
          <w:rFonts w:ascii="Verdana" w:hAnsi="Verdana" w:cstheme="minorHAnsi"/>
          <w:sz w:val="20"/>
          <w:szCs w:val="20"/>
        </w:rPr>
        <w:t>Chorbüro</w:t>
      </w:r>
      <w:proofErr w:type="spellEnd"/>
      <w:r w:rsidR="00DF0AC8" w:rsidRPr="00DF0AC8">
        <w:rPr>
          <w:rFonts w:ascii="Verdana" w:hAnsi="Verdana" w:cstheme="minorHAnsi"/>
          <w:sz w:val="20"/>
          <w:szCs w:val="20"/>
        </w:rPr>
        <w:t>, Chorsänger/innen)</w:t>
      </w:r>
      <w:r w:rsidRPr="00DF0AC8">
        <w:rPr>
          <w:rFonts w:ascii="Verdana" w:hAnsi="Verdana" w:cstheme="minorHAnsi"/>
          <w:sz w:val="20"/>
          <w:szCs w:val="20"/>
        </w:rPr>
        <w:t>:</w:t>
      </w:r>
      <w:r w:rsidR="00DF0AC8">
        <w:rPr>
          <w:rFonts w:ascii="Verdana" w:hAnsi="Verdana" w:cstheme="minorHAnsi"/>
          <w:sz w:val="20"/>
          <w:szCs w:val="20"/>
        </w:rPr>
        <w:t xml:space="preserve"> 78</w:t>
      </w:r>
    </w:p>
    <w:p w:rsidR="00DF0AC8" w:rsidRDefault="002D2AC6" w:rsidP="00DF0AC8">
      <w:pPr>
        <w:pStyle w:val="Listenabsatz"/>
        <w:numPr>
          <w:ilvl w:val="0"/>
          <w:numId w:val="8"/>
        </w:numPr>
        <w:rPr>
          <w:rFonts w:ascii="Verdana" w:hAnsi="Verdana" w:cstheme="minorHAnsi"/>
          <w:sz w:val="20"/>
          <w:szCs w:val="20"/>
        </w:rPr>
      </w:pPr>
      <w:r w:rsidRPr="00DF0AC8">
        <w:rPr>
          <w:rFonts w:ascii="Verdana" w:hAnsi="Verdana" w:cstheme="minorHAnsi"/>
          <w:sz w:val="20"/>
          <w:szCs w:val="20"/>
        </w:rPr>
        <w:t>Neuproduktionen 2020/2021:</w:t>
      </w:r>
      <w:r w:rsidR="00B20385">
        <w:rPr>
          <w:rFonts w:ascii="Verdana" w:hAnsi="Verdana" w:cstheme="minorHAnsi"/>
          <w:sz w:val="20"/>
          <w:szCs w:val="20"/>
        </w:rPr>
        <w:t xml:space="preserve"> 4</w:t>
      </w:r>
      <w:bookmarkStart w:id="0" w:name="_GoBack"/>
      <w:bookmarkEnd w:id="0"/>
    </w:p>
    <w:p w:rsidR="00DF0AC8" w:rsidRDefault="002D2AC6" w:rsidP="00DF0AC8">
      <w:pPr>
        <w:pStyle w:val="Listenabsatz"/>
        <w:numPr>
          <w:ilvl w:val="0"/>
          <w:numId w:val="8"/>
        </w:numPr>
        <w:rPr>
          <w:rFonts w:ascii="Verdana" w:hAnsi="Verdana" w:cstheme="minorHAnsi"/>
          <w:sz w:val="20"/>
          <w:szCs w:val="20"/>
        </w:rPr>
      </w:pPr>
      <w:r w:rsidRPr="00DF0AC8">
        <w:rPr>
          <w:rFonts w:ascii="Verdana" w:hAnsi="Verdana" w:cstheme="minorHAnsi"/>
          <w:sz w:val="20"/>
          <w:szCs w:val="20"/>
        </w:rPr>
        <w:t>Anzahl der Aufführungen in der Spielzeit 2020/2021:</w:t>
      </w:r>
      <w:r w:rsidR="00DF0AC8">
        <w:rPr>
          <w:rFonts w:ascii="Verdana" w:hAnsi="Verdana" w:cstheme="minorHAnsi"/>
          <w:sz w:val="20"/>
          <w:szCs w:val="20"/>
        </w:rPr>
        <w:t xml:space="preserve"> 74</w:t>
      </w:r>
    </w:p>
    <w:p w:rsidR="00DF0AC8" w:rsidRDefault="002D2AC6" w:rsidP="00DF0AC8">
      <w:pPr>
        <w:pStyle w:val="Listenabsatz"/>
        <w:numPr>
          <w:ilvl w:val="0"/>
          <w:numId w:val="8"/>
        </w:numPr>
        <w:rPr>
          <w:rFonts w:ascii="Verdana" w:hAnsi="Verdana" w:cstheme="minorHAnsi"/>
          <w:sz w:val="20"/>
          <w:szCs w:val="20"/>
        </w:rPr>
      </w:pPr>
      <w:r w:rsidRPr="00DF0AC8">
        <w:rPr>
          <w:rFonts w:ascii="Verdana" w:hAnsi="Verdana" w:cstheme="minorHAnsi"/>
          <w:sz w:val="20"/>
          <w:szCs w:val="20"/>
        </w:rPr>
        <w:t>Verkaufte Karten:</w:t>
      </w:r>
      <w:r w:rsidR="00DF0AC8">
        <w:rPr>
          <w:rFonts w:ascii="Verdana" w:hAnsi="Verdana" w:cstheme="minorHAnsi"/>
          <w:sz w:val="20"/>
          <w:szCs w:val="20"/>
        </w:rPr>
        <w:t xml:space="preserve"> 17.167</w:t>
      </w:r>
    </w:p>
    <w:p w:rsidR="002D2AC6" w:rsidRPr="00DF0AC8" w:rsidRDefault="002D2AC6" w:rsidP="00DF0AC8">
      <w:pPr>
        <w:pStyle w:val="Listenabsatz"/>
        <w:numPr>
          <w:ilvl w:val="0"/>
          <w:numId w:val="8"/>
        </w:numPr>
        <w:rPr>
          <w:rFonts w:ascii="Verdana" w:hAnsi="Verdana" w:cstheme="minorHAnsi"/>
          <w:sz w:val="20"/>
          <w:szCs w:val="20"/>
        </w:rPr>
      </w:pPr>
      <w:r w:rsidRPr="00DF0AC8">
        <w:rPr>
          <w:rFonts w:ascii="Verdana" w:hAnsi="Verdana" w:cstheme="minorHAnsi"/>
          <w:sz w:val="20"/>
          <w:szCs w:val="20"/>
        </w:rPr>
        <w:t>Auslastung:</w:t>
      </w:r>
      <w:r w:rsidR="00DF0AC8">
        <w:rPr>
          <w:rFonts w:ascii="Verdana" w:hAnsi="Verdana" w:cstheme="minorHAnsi"/>
          <w:sz w:val="20"/>
          <w:szCs w:val="20"/>
        </w:rPr>
        <w:t xml:space="preserve"> 83,54%</w:t>
      </w:r>
    </w:p>
    <w:p w:rsidR="002D2AC6" w:rsidRPr="002D2AC6" w:rsidRDefault="002D2AC6" w:rsidP="002D2AC6">
      <w:pPr>
        <w:rPr>
          <w:rFonts w:ascii="Verdana" w:hAnsi="Verdana" w:cstheme="minorHAnsi"/>
          <w:b/>
          <w:sz w:val="20"/>
          <w:szCs w:val="20"/>
        </w:rPr>
      </w:pPr>
      <w:r w:rsidRPr="002D2AC6">
        <w:rPr>
          <w:rFonts w:ascii="Verdana" w:hAnsi="Verdana" w:cstheme="minorHAnsi"/>
          <w:b/>
          <w:sz w:val="20"/>
          <w:szCs w:val="20"/>
        </w:rPr>
        <w:t>Schauspiel:</w:t>
      </w:r>
    </w:p>
    <w:p w:rsidR="00DF0AC8" w:rsidRPr="00DF0AC8" w:rsidRDefault="002D2AC6" w:rsidP="00DF0AC8">
      <w:pPr>
        <w:pStyle w:val="Listenabsatz"/>
        <w:numPr>
          <w:ilvl w:val="0"/>
          <w:numId w:val="10"/>
        </w:numPr>
        <w:rPr>
          <w:rFonts w:ascii="Verdana" w:hAnsi="Verdana" w:cstheme="minorHAnsi"/>
          <w:b/>
          <w:sz w:val="20"/>
          <w:szCs w:val="20"/>
        </w:rPr>
      </w:pPr>
      <w:proofErr w:type="spellStart"/>
      <w:r w:rsidRPr="00DF0AC8">
        <w:rPr>
          <w:rFonts w:ascii="Verdana" w:hAnsi="Verdana" w:cstheme="minorHAnsi"/>
          <w:sz w:val="20"/>
          <w:szCs w:val="20"/>
        </w:rPr>
        <w:t>Schauspieler:innen</w:t>
      </w:r>
      <w:proofErr w:type="spellEnd"/>
      <w:r w:rsidRPr="00DF0AC8">
        <w:rPr>
          <w:rFonts w:ascii="Verdana" w:hAnsi="Verdana" w:cstheme="minorHAnsi"/>
          <w:sz w:val="20"/>
          <w:szCs w:val="20"/>
        </w:rPr>
        <w:t xml:space="preserve"> (fest engagiert, inklusive Schauspielstudio):</w:t>
      </w:r>
      <w:r w:rsidR="00DF0AC8">
        <w:rPr>
          <w:rFonts w:ascii="Verdana" w:hAnsi="Verdana" w:cstheme="minorHAnsi"/>
          <w:sz w:val="20"/>
          <w:szCs w:val="20"/>
        </w:rPr>
        <w:t xml:space="preserve"> 34</w:t>
      </w:r>
    </w:p>
    <w:p w:rsidR="00DF0AC8" w:rsidRPr="00DF0AC8" w:rsidRDefault="002D2AC6" w:rsidP="00DF0AC8">
      <w:pPr>
        <w:pStyle w:val="Listenabsatz"/>
        <w:numPr>
          <w:ilvl w:val="0"/>
          <w:numId w:val="10"/>
        </w:numPr>
        <w:rPr>
          <w:rFonts w:ascii="Verdana" w:hAnsi="Verdana" w:cstheme="minorHAnsi"/>
          <w:b/>
          <w:sz w:val="20"/>
          <w:szCs w:val="20"/>
        </w:rPr>
      </w:pPr>
      <w:r w:rsidRPr="00DF0AC8">
        <w:rPr>
          <w:rFonts w:ascii="Verdana" w:hAnsi="Verdana" w:cstheme="minorHAnsi"/>
          <w:sz w:val="20"/>
          <w:szCs w:val="20"/>
        </w:rPr>
        <w:t>Neuproduktionen 2020/2021:</w:t>
      </w:r>
      <w:r w:rsidR="00ED0C6C">
        <w:rPr>
          <w:rFonts w:ascii="Verdana" w:hAnsi="Verdana" w:cstheme="minorHAnsi"/>
          <w:sz w:val="20"/>
          <w:szCs w:val="20"/>
        </w:rPr>
        <w:t xml:space="preserve"> 18</w:t>
      </w:r>
    </w:p>
    <w:p w:rsidR="00DF0AC8" w:rsidRPr="00DF0AC8" w:rsidRDefault="002D2AC6" w:rsidP="00DF0AC8">
      <w:pPr>
        <w:pStyle w:val="Listenabsatz"/>
        <w:numPr>
          <w:ilvl w:val="0"/>
          <w:numId w:val="10"/>
        </w:numPr>
        <w:rPr>
          <w:rFonts w:ascii="Verdana" w:hAnsi="Verdana" w:cstheme="minorHAnsi"/>
          <w:b/>
          <w:sz w:val="20"/>
          <w:szCs w:val="20"/>
        </w:rPr>
      </w:pPr>
      <w:r w:rsidRPr="00DF0AC8">
        <w:rPr>
          <w:rFonts w:ascii="Verdana" w:hAnsi="Verdana" w:cstheme="minorHAnsi"/>
          <w:sz w:val="20"/>
          <w:szCs w:val="20"/>
        </w:rPr>
        <w:t>Anzahl der Aufführungen in der Spielzeit 2020/2021:</w:t>
      </w:r>
      <w:r w:rsidR="00DF0AC8">
        <w:rPr>
          <w:rFonts w:ascii="Verdana" w:hAnsi="Verdana" w:cstheme="minorHAnsi"/>
          <w:sz w:val="20"/>
          <w:szCs w:val="20"/>
        </w:rPr>
        <w:t xml:space="preserve"> 111</w:t>
      </w:r>
    </w:p>
    <w:p w:rsidR="00DF0AC8" w:rsidRPr="00DF0AC8" w:rsidRDefault="002D2AC6" w:rsidP="00DF0AC8">
      <w:pPr>
        <w:pStyle w:val="Listenabsatz"/>
        <w:numPr>
          <w:ilvl w:val="0"/>
          <w:numId w:val="10"/>
        </w:numPr>
        <w:rPr>
          <w:rFonts w:ascii="Verdana" w:hAnsi="Verdana" w:cstheme="minorHAnsi"/>
          <w:b/>
          <w:sz w:val="20"/>
          <w:szCs w:val="20"/>
        </w:rPr>
      </w:pPr>
      <w:r w:rsidRPr="00DF0AC8">
        <w:rPr>
          <w:rFonts w:ascii="Verdana" w:hAnsi="Verdana" w:cstheme="minorHAnsi"/>
          <w:sz w:val="20"/>
          <w:szCs w:val="20"/>
        </w:rPr>
        <w:t>Verkaufte Karten:</w:t>
      </w:r>
      <w:r w:rsidR="00DF0AC8">
        <w:rPr>
          <w:rFonts w:ascii="Verdana" w:hAnsi="Verdana" w:cstheme="minorHAnsi"/>
          <w:sz w:val="20"/>
          <w:szCs w:val="20"/>
        </w:rPr>
        <w:t xml:space="preserve"> 8.673</w:t>
      </w:r>
    </w:p>
    <w:p w:rsidR="002D2AC6" w:rsidRPr="00DF0AC8" w:rsidRDefault="002D2AC6" w:rsidP="00DF0AC8">
      <w:pPr>
        <w:pStyle w:val="Listenabsatz"/>
        <w:numPr>
          <w:ilvl w:val="0"/>
          <w:numId w:val="10"/>
        </w:numPr>
        <w:rPr>
          <w:rFonts w:ascii="Verdana" w:hAnsi="Verdana" w:cstheme="minorHAnsi"/>
          <w:b/>
          <w:sz w:val="20"/>
          <w:szCs w:val="20"/>
        </w:rPr>
      </w:pPr>
      <w:r w:rsidRPr="00DF0AC8">
        <w:rPr>
          <w:rFonts w:ascii="Verdana" w:hAnsi="Verdana" w:cstheme="minorHAnsi"/>
          <w:sz w:val="20"/>
          <w:szCs w:val="20"/>
        </w:rPr>
        <w:t>Auslastung:</w:t>
      </w:r>
      <w:r w:rsidR="00DF0AC8">
        <w:rPr>
          <w:rFonts w:ascii="Verdana" w:hAnsi="Verdana" w:cstheme="minorHAnsi"/>
          <w:sz w:val="20"/>
          <w:szCs w:val="20"/>
        </w:rPr>
        <w:t xml:space="preserve"> 95,96%</w:t>
      </w:r>
    </w:p>
    <w:p w:rsidR="002D2AC6" w:rsidRDefault="002D2AC6" w:rsidP="002D2AC6">
      <w:pPr>
        <w:rPr>
          <w:rFonts w:ascii="Verdana" w:hAnsi="Verdana" w:cstheme="minorHAnsi"/>
          <w:b/>
          <w:sz w:val="20"/>
          <w:szCs w:val="20"/>
        </w:rPr>
      </w:pPr>
      <w:r w:rsidRPr="002D2AC6">
        <w:rPr>
          <w:rFonts w:ascii="Verdana" w:hAnsi="Verdana" w:cstheme="minorHAnsi"/>
          <w:b/>
          <w:sz w:val="20"/>
          <w:szCs w:val="20"/>
        </w:rPr>
        <w:t>Finanzierung:</w:t>
      </w:r>
    </w:p>
    <w:p w:rsidR="002D2AC6" w:rsidRPr="00DF0AC8" w:rsidRDefault="002D2AC6" w:rsidP="002D2AC6">
      <w:pPr>
        <w:rPr>
          <w:rFonts w:ascii="Verdana" w:hAnsi="Verdana" w:cstheme="minorHAnsi"/>
          <w:sz w:val="20"/>
          <w:szCs w:val="20"/>
        </w:rPr>
      </w:pPr>
      <w:r w:rsidRPr="00DF0AC8">
        <w:rPr>
          <w:rFonts w:ascii="Verdana" w:hAnsi="Verdana" w:cstheme="minorHAnsi"/>
          <w:sz w:val="20"/>
          <w:szCs w:val="20"/>
        </w:rPr>
        <w:t xml:space="preserve">Städtische Bühnen Frankfurt am Main GmbH gem. Jahresergebnis Spielzeit 2020/2021 </w:t>
      </w:r>
    </w:p>
    <w:p w:rsidR="002D2AC6" w:rsidRPr="00DF0AC8" w:rsidRDefault="002D2AC6" w:rsidP="00DF0AC8">
      <w:pPr>
        <w:pStyle w:val="Listenabsatz"/>
        <w:numPr>
          <w:ilvl w:val="0"/>
          <w:numId w:val="4"/>
        </w:numPr>
        <w:rPr>
          <w:rFonts w:ascii="Verdana" w:hAnsi="Verdana" w:cstheme="minorHAnsi"/>
          <w:sz w:val="20"/>
          <w:szCs w:val="20"/>
        </w:rPr>
      </w:pPr>
      <w:r w:rsidRPr="00DF0AC8">
        <w:rPr>
          <w:rFonts w:ascii="Verdana" w:hAnsi="Verdana" w:cstheme="minorHAnsi"/>
          <w:sz w:val="20"/>
          <w:szCs w:val="20"/>
        </w:rPr>
        <w:t xml:space="preserve">Jahresergebnis -75.070.000 € </w:t>
      </w:r>
    </w:p>
    <w:p w:rsidR="002D2AC6" w:rsidRPr="00DF0AC8" w:rsidRDefault="002D2AC6" w:rsidP="00DF0AC8">
      <w:pPr>
        <w:pStyle w:val="Listenabsatz"/>
        <w:numPr>
          <w:ilvl w:val="0"/>
          <w:numId w:val="4"/>
        </w:numPr>
        <w:rPr>
          <w:rFonts w:ascii="Verdana" w:hAnsi="Verdana" w:cstheme="minorHAnsi"/>
          <w:sz w:val="20"/>
          <w:szCs w:val="20"/>
        </w:rPr>
      </w:pPr>
      <w:r w:rsidRPr="00DF0AC8">
        <w:rPr>
          <w:rFonts w:ascii="Verdana" w:hAnsi="Verdana" w:cstheme="minorHAnsi"/>
          <w:sz w:val="20"/>
          <w:szCs w:val="20"/>
        </w:rPr>
        <w:t xml:space="preserve">Zuschuss des Landes Hessen (geht direkt an die Stadt Frankfurt) </w:t>
      </w:r>
    </w:p>
    <w:p w:rsidR="002D2AC6" w:rsidRPr="00DF0AC8" w:rsidRDefault="002D2AC6" w:rsidP="00DF0AC8">
      <w:pPr>
        <w:pStyle w:val="Listenabsatz"/>
        <w:numPr>
          <w:ilvl w:val="0"/>
          <w:numId w:val="4"/>
        </w:numPr>
        <w:rPr>
          <w:rFonts w:ascii="Verdana" w:hAnsi="Verdana" w:cstheme="minorHAnsi"/>
          <w:sz w:val="20"/>
          <w:szCs w:val="20"/>
        </w:rPr>
      </w:pPr>
      <w:r w:rsidRPr="00DF0AC8">
        <w:rPr>
          <w:rFonts w:ascii="Verdana" w:hAnsi="Verdana" w:cstheme="minorHAnsi"/>
          <w:sz w:val="20"/>
          <w:szCs w:val="20"/>
        </w:rPr>
        <w:t xml:space="preserve">Umsatzerlöse 1.504.000 € </w:t>
      </w:r>
    </w:p>
    <w:p w:rsidR="002D2AC6" w:rsidRPr="00DF0AC8" w:rsidRDefault="002D2AC6" w:rsidP="00DF0AC8">
      <w:pPr>
        <w:pStyle w:val="Listenabsatz"/>
        <w:numPr>
          <w:ilvl w:val="0"/>
          <w:numId w:val="4"/>
        </w:numPr>
        <w:rPr>
          <w:rFonts w:ascii="Verdana" w:hAnsi="Verdana" w:cstheme="minorHAnsi"/>
          <w:sz w:val="20"/>
          <w:szCs w:val="20"/>
        </w:rPr>
      </w:pPr>
      <w:r w:rsidRPr="00DF0AC8">
        <w:rPr>
          <w:rFonts w:ascii="Verdana" w:hAnsi="Verdana" w:cstheme="minorHAnsi"/>
          <w:sz w:val="20"/>
          <w:szCs w:val="20"/>
        </w:rPr>
        <w:t xml:space="preserve">Andere </w:t>
      </w:r>
      <w:proofErr w:type="spellStart"/>
      <w:r w:rsidRPr="00DF0AC8">
        <w:rPr>
          <w:rFonts w:ascii="Verdana" w:hAnsi="Verdana" w:cstheme="minorHAnsi"/>
          <w:sz w:val="20"/>
          <w:szCs w:val="20"/>
        </w:rPr>
        <w:t>betriebl</w:t>
      </w:r>
      <w:proofErr w:type="spellEnd"/>
      <w:r w:rsidRPr="00DF0AC8">
        <w:rPr>
          <w:rFonts w:ascii="Verdana" w:hAnsi="Verdana" w:cstheme="minorHAnsi"/>
          <w:sz w:val="20"/>
          <w:szCs w:val="20"/>
        </w:rPr>
        <w:t xml:space="preserve">. Erträge 4.195.000 € </w:t>
      </w:r>
    </w:p>
    <w:p w:rsidR="002D2AC6" w:rsidRPr="002D2AC6" w:rsidRDefault="002D2AC6" w:rsidP="002D2AC6">
      <w:pPr>
        <w:rPr>
          <w:rFonts w:ascii="Verdana" w:hAnsi="Verdana" w:cstheme="minorHAnsi"/>
          <w:b/>
          <w:sz w:val="20"/>
          <w:szCs w:val="20"/>
        </w:rPr>
      </w:pPr>
    </w:p>
    <w:sectPr w:rsidR="002D2AC6" w:rsidRPr="002D2A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B05"/>
    <w:multiLevelType w:val="hybridMultilevel"/>
    <w:tmpl w:val="1FF2FE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12DA7"/>
    <w:multiLevelType w:val="hybridMultilevel"/>
    <w:tmpl w:val="4A7019E8"/>
    <w:lvl w:ilvl="0" w:tplc="3A04F8D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1108E"/>
    <w:multiLevelType w:val="hybridMultilevel"/>
    <w:tmpl w:val="ABE01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E3834"/>
    <w:multiLevelType w:val="hybridMultilevel"/>
    <w:tmpl w:val="E31097DA"/>
    <w:lvl w:ilvl="0" w:tplc="D9C61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A7C03"/>
    <w:multiLevelType w:val="hybridMultilevel"/>
    <w:tmpl w:val="A3F8D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90130"/>
    <w:multiLevelType w:val="hybridMultilevel"/>
    <w:tmpl w:val="64440B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1F302B"/>
    <w:multiLevelType w:val="hybridMultilevel"/>
    <w:tmpl w:val="2DEE4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60FBB"/>
    <w:multiLevelType w:val="hybridMultilevel"/>
    <w:tmpl w:val="AF107CE6"/>
    <w:lvl w:ilvl="0" w:tplc="D9C61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F6089"/>
    <w:multiLevelType w:val="hybridMultilevel"/>
    <w:tmpl w:val="8BBE88EE"/>
    <w:lvl w:ilvl="0" w:tplc="D9C61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E3094"/>
    <w:multiLevelType w:val="hybridMultilevel"/>
    <w:tmpl w:val="BDBEC1EE"/>
    <w:lvl w:ilvl="0" w:tplc="60AE7E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94"/>
    <w:rsid w:val="002D2AC6"/>
    <w:rsid w:val="00B20385"/>
    <w:rsid w:val="00BB2C94"/>
    <w:rsid w:val="00DF0AC8"/>
    <w:rsid w:val="00ED0C6C"/>
    <w:rsid w:val="00F5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2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0B85-99E0-4D7C-A19B-6A7C0351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2D9A8BB3.dotm</Template>
  <TotalTime>0</TotalTime>
  <Pages>1</Pages>
  <Words>136</Words>
  <Characters>860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Geschwandner, Paulina</dc:creator>
  <cp:lastModifiedBy>Riehl, Florentine</cp:lastModifiedBy>
  <cp:revision>2</cp:revision>
  <dcterms:created xsi:type="dcterms:W3CDTF">2023-12-14T11:56:00Z</dcterms:created>
  <dcterms:modified xsi:type="dcterms:W3CDTF">2023-12-14T11:56:00Z</dcterms:modified>
</cp:coreProperties>
</file>